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19A6" w14:textId="1837271B" w:rsidR="0044707D" w:rsidRPr="00D614BE" w:rsidRDefault="005B1399" w:rsidP="00E15FC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Template für Kurzzusammenfassungen</w:t>
      </w:r>
    </w:p>
    <w:p w14:paraId="7143D6EF" w14:textId="1BDEFFC2" w:rsidR="00BB2FC5" w:rsidRPr="00D614BE" w:rsidRDefault="00BB2FC5" w:rsidP="00BB2FC5">
      <w:pPr>
        <w:pStyle w:val="Heading1"/>
        <w:rPr>
          <w:sz w:val="24"/>
          <w:szCs w:val="24"/>
        </w:rPr>
      </w:pPr>
      <w:r w:rsidRPr="00D614BE">
        <w:rPr>
          <w:sz w:val="32"/>
        </w:rPr>
        <w:t>Internationale Konferenz: „Methoden der Risikoforschung“</w:t>
      </w:r>
      <w:r w:rsidRPr="00D614BE">
        <w:rPr>
          <w:sz w:val="32"/>
        </w:rPr>
        <w:br/>
      </w:r>
      <w:r w:rsidRPr="00D614BE">
        <w:rPr>
          <w:rStyle w:val="Heading2Char"/>
          <w:sz w:val="24"/>
          <w:szCs w:val="24"/>
        </w:rPr>
        <w:t xml:space="preserve">ausgerichtet vom deutschsprachigen Chapter der Society for Risk Analysis Europe </w:t>
      </w:r>
      <w:r w:rsidR="00836BC9" w:rsidRPr="00D614BE">
        <w:rPr>
          <w:rStyle w:val="Heading2Char"/>
          <w:sz w:val="24"/>
          <w:szCs w:val="24"/>
        </w:rPr>
        <w:t xml:space="preserve">(SRA-E DACHL) </w:t>
      </w:r>
      <w:r w:rsidRPr="00D614BE">
        <w:rPr>
          <w:rStyle w:val="Heading2Char"/>
          <w:sz w:val="24"/>
          <w:szCs w:val="24"/>
        </w:rPr>
        <w:t xml:space="preserve">am 10. und 11. Oktober 2019 in </w:t>
      </w:r>
      <w:r w:rsidR="009166E2" w:rsidRPr="00D614BE">
        <w:rPr>
          <w:rStyle w:val="Heading2Char"/>
          <w:sz w:val="24"/>
          <w:szCs w:val="24"/>
        </w:rPr>
        <w:t xml:space="preserve">der UMIT – </w:t>
      </w:r>
      <w:r w:rsidR="00F70F69">
        <w:rPr>
          <w:rStyle w:val="Heading2Char"/>
          <w:sz w:val="24"/>
          <w:szCs w:val="24"/>
        </w:rPr>
        <w:t xml:space="preserve">Private </w:t>
      </w:r>
      <w:r w:rsidR="009166E2" w:rsidRPr="00D614BE">
        <w:rPr>
          <w:rStyle w:val="Heading2Char"/>
          <w:sz w:val="24"/>
          <w:szCs w:val="24"/>
        </w:rPr>
        <w:t>Universität für Gesundheitswissenschaften</w:t>
      </w:r>
      <w:r w:rsidR="00F70F69">
        <w:rPr>
          <w:rStyle w:val="Heading2Char"/>
          <w:sz w:val="24"/>
          <w:szCs w:val="24"/>
        </w:rPr>
        <w:t>, Medizinische Informatik und Technik</w:t>
      </w:r>
      <w:r w:rsidR="009166E2" w:rsidRPr="00D614BE">
        <w:rPr>
          <w:rStyle w:val="Heading2Char"/>
          <w:sz w:val="24"/>
          <w:szCs w:val="24"/>
        </w:rPr>
        <w:t xml:space="preserve"> in </w:t>
      </w:r>
      <w:r w:rsidRPr="00D614BE">
        <w:rPr>
          <w:rStyle w:val="Heading2Char"/>
          <w:sz w:val="24"/>
          <w:szCs w:val="24"/>
        </w:rPr>
        <w:t>Hall (Tirol, Österreich)</w:t>
      </w:r>
    </w:p>
    <w:p w14:paraId="71926279" w14:textId="77777777" w:rsidR="00D614BE" w:rsidRDefault="00D614BE" w:rsidP="00D614BE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E35" w14:paraId="5C68A7D0" w14:textId="77777777" w:rsidTr="00284E35">
        <w:tc>
          <w:tcPr>
            <w:tcW w:w="9062" w:type="dxa"/>
          </w:tcPr>
          <w:p w14:paraId="64AD0368" w14:textId="30097629" w:rsidR="00284E35" w:rsidRDefault="00284E35" w:rsidP="005B1399">
            <w:pPr>
              <w:pStyle w:val="Heading3"/>
              <w:outlineLvl w:val="2"/>
            </w:pPr>
            <w:r>
              <w:t>Autor/en</w:t>
            </w:r>
            <w:r>
              <w:t xml:space="preserve"> </w:t>
            </w:r>
            <w:r w:rsidRPr="00284E35">
              <w:rPr>
                <w:sz w:val="20"/>
                <w:szCs w:val="20"/>
              </w:rPr>
              <w:t>(inkl. Affiliation und E-Mail-Adressen, präsentierende(r) Autor*in mit Sternchen markieren)</w:t>
            </w:r>
            <w:r w:rsidRPr="00284E35">
              <w:t>:</w:t>
            </w:r>
          </w:p>
        </w:tc>
      </w:tr>
      <w:tr w:rsidR="00284E35" w14:paraId="6EC3E046" w14:textId="77777777" w:rsidTr="0065490F">
        <w:trPr>
          <w:trHeight w:val="759"/>
        </w:trPr>
        <w:tc>
          <w:tcPr>
            <w:tcW w:w="9062" w:type="dxa"/>
          </w:tcPr>
          <w:p w14:paraId="35FABA25" w14:textId="77777777" w:rsidR="00284E35" w:rsidRDefault="00284E35" w:rsidP="005B1399">
            <w:pPr>
              <w:pStyle w:val="Heading3"/>
              <w:outlineLvl w:val="2"/>
            </w:pPr>
          </w:p>
        </w:tc>
      </w:tr>
      <w:tr w:rsidR="00284E35" w14:paraId="2388E00C" w14:textId="77777777" w:rsidTr="00284E35">
        <w:tc>
          <w:tcPr>
            <w:tcW w:w="9062" w:type="dxa"/>
          </w:tcPr>
          <w:p w14:paraId="6B7FDE87" w14:textId="087754D8" w:rsidR="00284E35" w:rsidRDefault="003963B3" w:rsidP="005B1399">
            <w:pPr>
              <w:pStyle w:val="Heading3"/>
              <w:outlineLvl w:val="2"/>
            </w:pPr>
            <w:r>
              <w:t xml:space="preserve">Titel </w:t>
            </w:r>
            <w:r w:rsidRPr="005609D9">
              <w:rPr>
                <w:sz w:val="20"/>
                <w:szCs w:val="20"/>
              </w:rPr>
              <w:t>(max. 15 Wörter)</w:t>
            </w:r>
          </w:p>
        </w:tc>
      </w:tr>
      <w:tr w:rsidR="00284E35" w14:paraId="2F362BF6" w14:textId="77777777" w:rsidTr="0065490F">
        <w:trPr>
          <w:trHeight w:val="775"/>
        </w:trPr>
        <w:tc>
          <w:tcPr>
            <w:tcW w:w="9062" w:type="dxa"/>
          </w:tcPr>
          <w:p w14:paraId="550801B4" w14:textId="77777777" w:rsidR="00284E35" w:rsidRDefault="00284E35" w:rsidP="005B1399">
            <w:pPr>
              <w:pStyle w:val="Heading3"/>
              <w:outlineLvl w:val="2"/>
            </w:pPr>
          </w:p>
        </w:tc>
      </w:tr>
      <w:tr w:rsidR="00284E35" w14:paraId="7E53666D" w14:textId="77777777" w:rsidTr="00284E35">
        <w:tc>
          <w:tcPr>
            <w:tcW w:w="9062" w:type="dxa"/>
          </w:tcPr>
          <w:p w14:paraId="4C41407A" w14:textId="13B05B68" w:rsidR="00284E35" w:rsidRDefault="00296619" w:rsidP="005B1399">
            <w:pPr>
              <w:pStyle w:val="Heading3"/>
              <w:outlineLvl w:val="2"/>
            </w:pPr>
            <w:r>
              <w:t>Gewünschte Präsentationsform</w:t>
            </w:r>
          </w:p>
        </w:tc>
      </w:tr>
      <w:tr w:rsidR="00284E35" w14:paraId="2C0977E9" w14:textId="77777777" w:rsidTr="00284E35">
        <w:tc>
          <w:tcPr>
            <w:tcW w:w="9062" w:type="dxa"/>
          </w:tcPr>
          <w:p w14:paraId="474D6C45" w14:textId="77777777" w:rsidR="005609D9" w:rsidRDefault="005609D9" w:rsidP="005609D9"/>
          <w:p w14:paraId="1500951D" w14:textId="6635DE1F" w:rsidR="005609D9" w:rsidRDefault="005609D9" w:rsidP="005609D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Kurzvortrag</w:t>
            </w:r>
          </w:p>
          <w:p w14:paraId="003F7347" w14:textId="77777777" w:rsidR="005609D9" w:rsidRDefault="005609D9" w:rsidP="005609D9"/>
          <w:p w14:paraId="20A95196" w14:textId="3B973463" w:rsidR="005609D9" w:rsidRDefault="005609D9" w:rsidP="005609D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Poster</w:t>
            </w:r>
          </w:p>
          <w:p w14:paraId="5F7CF9A3" w14:textId="77777777" w:rsidR="005609D9" w:rsidRDefault="005609D9" w:rsidP="005609D9"/>
          <w:p w14:paraId="72047D2E" w14:textId="32C18DBC" w:rsidR="005609D9" w:rsidRDefault="005609D9" w:rsidP="005609D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Hands-on-Demonstrationen</w:t>
            </w:r>
          </w:p>
          <w:p w14:paraId="53621A23" w14:textId="77777777" w:rsidR="005609D9" w:rsidRDefault="005609D9" w:rsidP="005609D9"/>
          <w:p w14:paraId="2600273C" w14:textId="19BB5433" w:rsidR="005609D9" w:rsidRDefault="005609D9" w:rsidP="005609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Anderes</w:t>
            </w:r>
            <w:r w:rsidR="00170071">
              <w:t xml:space="preserve"> </w:t>
            </w:r>
            <w:bookmarkStart w:id="4" w:name="_GoBack"/>
            <w:bookmarkEnd w:id="4"/>
            <w:r>
              <w:t>_________________________________</w:t>
            </w:r>
          </w:p>
          <w:p w14:paraId="608D6931" w14:textId="5665F65E" w:rsidR="005609D9" w:rsidRPr="005609D9" w:rsidRDefault="005609D9" w:rsidP="005609D9"/>
        </w:tc>
      </w:tr>
      <w:tr w:rsidR="005609D9" w14:paraId="122F8EDC" w14:textId="77777777" w:rsidTr="00284E35">
        <w:tc>
          <w:tcPr>
            <w:tcW w:w="9062" w:type="dxa"/>
          </w:tcPr>
          <w:p w14:paraId="6CBC6304" w14:textId="33176D30" w:rsidR="005609D9" w:rsidRDefault="005609D9" w:rsidP="005609D9">
            <w:pPr>
              <w:pStyle w:val="Heading3"/>
            </w:pPr>
            <w:r>
              <w:t xml:space="preserve">Kurzzusammenfassung </w:t>
            </w:r>
            <w:r w:rsidRPr="005609D9">
              <w:rPr>
                <w:sz w:val="20"/>
                <w:szCs w:val="20"/>
              </w:rPr>
              <w:t>(max. 600 Wörter)</w:t>
            </w:r>
          </w:p>
        </w:tc>
      </w:tr>
      <w:tr w:rsidR="005609D9" w14:paraId="5DBCE7DA" w14:textId="77777777" w:rsidTr="00284E35">
        <w:tc>
          <w:tcPr>
            <w:tcW w:w="9062" w:type="dxa"/>
          </w:tcPr>
          <w:p w14:paraId="292EA458" w14:textId="77777777" w:rsidR="005609D9" w:rsidRDefault="005609D9" w:rsidP="005609D9">
            <w:pPr>
              <w:pStyle w:val="Heading3"/>
              <w:outlineLvl w:val="2"/>
            </w:pPr>
          </w:p>
          <w:p w14:paraId="7D6383CE" w14:textId="77777777" w:rsidR="0065490F" w:rsidRDefault="0065490F" w:rsidP="0065490F"/>
          <w:p w14:paraId="6DC46CBF" w14:textId="77777777" w:rsidR="0065490F" w:rsidRDefault="0065490F" w:rsidP="0065490F"/>
          <w:p w14:paraId="238CBF6B" w14:textId="77777777" w:rsidR="0065490F" w:rsidRDefault="0065490F" w:rsidP="0065490F"/>
          <w:p w14:paraId="6998323A" w14:textId="77777777" w:rsidR="0065490F" w:rsidRDefault="0065490F" w:rsidP="0065490F"/>
          <w:p w14:paraId="0ECBCA6B" w14:textId="77777777" w:rsidR="0065490F" w:rsidRDefault="0065490F" w:rsidP="0065490F"/>
          <w:p w14:paraId="3B211B33" w14:textId="77777777" w:rsidR="0065490F" w:rsidRDefault="0065490F" w:rsidP="0065490F"/>
          <w:p w14:paraId="001D5371" w14:textId="77777777" w:rsidR="0065490F" w:rsidRDefault="0065490F" w:rsidP="0065490F"/>
          <w:p w14:paraId="0016B659" w14:textId="77777777" w:rsidR="0065490F" w:rsidRDefault="0065490F" w:rsidP="0065490F"/>
          <w:p w14:paraId="025E32D4" w14:textId="77777777" w:rsidR="0065490F" w:rsidRDefault="0065490F" w:rsidP="0065490F"/>
          <w:p w14:paraId="72D09D3B" w14:textId="77777777" w:rsidR="0065490F" w:rsidRDefault="0065490F" w:rsidP="0065490F"/>
          <w:p w14:paraId="482CDD0E" w14:textId="77777777" w:rsidR="0065490F" w:rsidRDefault="0065490F" w:rsidP="0065490F"/>
          <w:p w14:paraId="7C292F2F" w14:textId="77777777" w:rsidR="0065490F" w:rsidRDefault="0065490F" w:rsidP="0065490F"/>
          <w:p w14:paraId="53041AC1" w14:textId="77777777" w:rsidR="0065490F" w:rsidRDefault="0065490F" w:rsidP="0065490F"/>
          <w:p w14:paraId="58DAD226" w14:textId="77777777" w:rsidR="0065490F" w:rsidRPr="0065490F" w:rsidRDefault="0065490F" w:rsidP="0065490F"/>
        </w:tc>
      </w:tr>
    </w:tbl>
    <w:p w14:paraId="0F433C32" w14:textId="77777777" w:rsidR="00284E35" w:rsidRDefault="00284E35" w:rsidP="0065490F"/>
    <w:sectPr w:rsidR="00284E3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3692" w14:textId="77777777" w:rsidR="009D223E" w:rsidRDefault="009D223E" w:rsidP="00E15FC2">
      <w:pPr>
        <w:spacing w:after="0" w:line="240" w:lineRule="auto"/>
      </w:pPr>
      <w:r>
        <w:separator/>
      </w:r>
    </w:p>
  </w:endnote>
  <w:endnote w:type="continuationSeparator" w:id="0">
    <w:p w14:paraId="7BC0FF07" w14:textId="77777777" w:rsidR="009D223E" w:rsidRDefault="009D223E" w:rsidP="00E1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F7B3" w14:textId="05CFEA3B" w:rsidR="00624BD1" w:rsidRDefault="00624BD1">
    <w:pPr>
      <w:pStyle w:val="Footer"/>
    </w:pPr>
    <w:r w:rsidRPr="00624BD1">
      <w:rPr>
        <w:noProof/>
        <w:lang w:eastAsia="de-DE"/>
      </w:rPr>
      <w:drawing>
        <wp:inline distT="0" distB="0" distL="0" distR="0" wp14:anchorId="297549FC" wp14:editId="1E8036F8">
          <wp:extent cx="1785097" cy="561975"/>
          <wp:effectExtent l="0" t="0" r="5715" b="0"/>
          <wp:docPr id="5" name="Grafik 5" descr="C:\Users\boc-muc\AppData\Local\Temp\logo_umi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c-muc\AppData\Local\Temp\logo_umit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827" cy="56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624BD1">
      <w:rPr>
        <w:noProof/>
        <w:lang w:eastAsia="de-DE"/>
      </w:rPr>
      <w:drawing>
        <wp:inline distT="0" distB="0" distL="0" distR="0" wp14:anchorId="3D45DDE3" wp14:editId="795128B4">
          <wp:extent cx="1936800" cy="651600"/>
          <wp:effectExtent l="0" t="0" r="6350" b="0"/>
          <wp:docPr id="4" name="Grafik 4" descr="C:\Users\boc-muc\AppData\Local\Temp\UMIT_Logo_risklab_RZ_Unterzeil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c-muc\AppData\Local\Temp\UMIT_Logo_risklab_RZ_Unterzeile_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BD79" w14:textId="77777777" w:rsidR="009D223E" w:rsidRDefault="009D223E" w:rsidP="00E15FC2">
      <w:pPr>
        <w:spacing w:after="0" w:line="240" w:lineRule="auto"/>
      </w:pPr>
      <w:r>
        <w:separator/>
      </w:r>
    </w:p>
  </w:footnote>
  <w:footnote w:type="continuationSeparator" w:id="0">
    <w:p w14:paraId="72998D1A" w14:textId="77777777" w:rsidR="009D223E" w:rsidRDefault="009D223E" w:rsidP="00E1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A90B" w14:textId="77777777" w:rsidR="00E15FC2" w:rsidRDefault="00E15FC2">
    <w:pPr>
      <w:pStyle w:val="Header"/>
    </w:pPr>
    <w:r>
      <w:tab/>
    </w:r>
    <w:r>
      <w:rPr>
        <w:noProof/>
        <w:lang w:eastAsia="de-DE"/>
      </w:rPr>
      <w:drawing>
        <wp:inline distT="0" distB="0" distL="0" distR="0" wp14:anchorId="405EE583" wp14:editId="2B24B47B">
          <wp:extent cx="1155600" cy="93600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A-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208F3" w14:textId="77777777" w:rsidR="00E15FC2" w:rsidRDefault="00E15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548"/>
    <w:multiLevelType w:val="hybridMultilevel"/>
    <w:tmpl w:val="DE40D6D2"/>
    <w:lvl w:ilvl="0" w:tplc="5EDED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330D"/>
    <w:multiLevelType w:val="hybridMultilevel"/>
    <w:tmpl w:val="62805298"/>
    <w:lvl w:ilvl="0" w:tplc="1F3A3F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0646"/>
    <w:multiLevelType w:val="hybridMultilevel"/>
    <w:tmpl w:val="96A6C5EC"/>
    <w:lvl w:ilvl="0" w:tplc="DF020A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C5"/>
    <w:rsid w:val="0004471A"/>
    <w:rsid w:val="000C0BA0"/>
    <w:rsid w:val="000E769B"/>
    <w:rsid w:val="00146B03"/>
    <w:rsid w:val="00170071"/>
    <w:rsid w:val="001B13C4"/>
    <w:rsid w:val="001C3322"/>
    <w:rsid w:val="001E213A"/>
    <w:rsid w:val="00206A76"/>
    <w:rsid w:val="00244EBA"/>
    <w:rsid w:val="00284E35"/>
    <w:rsid w:val="00296619"/>
    <w:rsid w:val="002A2510"/>
    <w:rsid w:val="002B4CCF"/>
    <w:rsid w:val="003963B3"/>
    <w:rsid w:val="003A52EC"/>
    <w:rsid w:val="0041146E"/>
    <w:rsid w:val="0044707D"/>
    <w:rsid w:val="00510CB6"/>
    <w:rsid w:val="005609D9"/>
    <w:rsid w:val="00586E5B"/>
    <w:rsid w:val="005B1399"/>
    <w:rsid w:val="005D6DAD"/>
    <w:rsid w:val="005E3052"/>
    <w:rsid w:val="00624BD1"/>
    <w:rsid w:val="00630A00"/>
    <w:rsid w:val="0065490F"/>
    <w:rsid w:val="006751B6"/>
    <w:rsid w:val="006B2890"/>
    <w:rsid w:val="006B643D"/>
    <w:rsid w:val="0073451F"/>
    <w:rsid w:val="007D37E1"/>
    <w:rsid w:val="007F1FB9"/>
    <w:rsid w:val="00836BC9"/>
    <w:rsid w:val="008F5491"/>
    <w:rsid w:val="009166E2"/>
    <w:rsid w:val="00936A0D"/>
    <w:rsid w:val="00962DCD"/>
    <w:rsid w:val="009740A5"/>
    <w:rsid w:val="00990C92"/>
    <w:rsid w:val="009D223E"/>
    <w:rsid w:val="00AC190D"/>
    <w:rsid w:val="00AE08BC"/>
    <w:rsid w:val="00AF2803"/>
    <w:rsid w:val="00B37A9A"/>
    <w:rsid w:val="00B72FEC"/>
    <w:rsid w:val="00BB2FC5"/>
    <w:rsid w:val="00BF7620"/>
    <w:rsid w:val="00C105E1"/>
    <w:rsid w:val="00C114F5"/>
    <w:rsid w:val="00C5646D"/>
    <w:rsid w:val="00C806D5"/>
    <w:rsid w:val="00CD2819"/>
    <w:rsid w:val="00CF5015"/>
    <w:rsid w:val="00D56AEE"/>
    <w:rsid w:val="00D614BE"/>
    <w:rsid w:val="00E15FC2"/>
    <w:rsid w:val="00E209BE"/>
    <w:rsid w:val="00E3310E"/>
    <w:rsid w:val="00E40C08"/>
    <w:rsid w:val="00E50356"/>
    <w:rsid w:val="00EF4336"/>
    <w:rsid w:val="00F70F69"/>
    <w:rsid w:val="00FC11F4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1E52"/>
  <w15:chartTrackingRefBased/>
  <w15:docId w15:val="{13D7A72A-929D-456B-8EBA-99AFC626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57B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57B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6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FC2"/>
    <w:rPr>
      <w:rFonts w:asciiTheme="majorHAnsi" w:eastAsiaTheme="majorEastAsia" w:hAnsiTheme="majorHAnsi" w:cstheme="majorBidi"/>
      <w:color w:val="C45911" w:themeColor="accen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DAD"/>
    <w:rPr>
      <w:rFonts w:asciiTheme="majorHAnsi" w:eastAsiaTheme="majorEastAsia" w:hAnsiTheme="majorHAnsi" w:cstheme="majorBidi"/>
      <w:color w:val="0657B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E3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C2"/>
  </w:style>
  <w:style w:type="paragraph" w:styleId="Footer">
    <w:name w:val="footer"/>
    <w:basedOn w:val="Normal"/>
    <w:link w:val="FooterChar"/>
    <w:uiPriority w:val="99"/>
    <w:unhideWhenUsed/>
    <w:rsid w:val="00E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C2"/>
  </w:style>
  <w:style w:type="character" w:customStyle="1" w:styleId="Heading3Char">
    <w:name w:val="Heading 3 Char"/>
    <w:basedOn w:val="DefaultParagraphFont"/>
    <w:link w:val="Heading3"/>
    <w:uiPriority w:val="9"/>
    <w:rsid w:val="005D6DAD"/>
    <w:rPr>
      <w:rFonts w:asciiTheme="majorHAnsi" w:eastAsiaTheme="majorEastAsia" w:hAnsiTheme="majorHAnsi" w:cstheme="majorBidi"/>
      <w:color w:val="0657B0"/>
      <w:sz w:val="24"/>
      <w:szCs w:val="24"/>
    </w:rPr>
  </w:style>
  <w:style w:type="paragraph" w:styleId="Revision">
    <w:name w:val="Revision"/>
    <w:hidden/>
    <w:uiPriority w:val="99"/>
    <w:semiHidden/>
    <w:rsid w:val="00FD51E4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F762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503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3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641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Bundesamt für Strahlenschutz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Böhmert</dc:creator>
  <cp:keywords/>
  <dc:description/>
  <cp:lastModifiedBy>Angela Bearth</cp:lastModifiedBy>
  <cp:revision>14</cp:revision>
  <dcterms:created xsi:type="dcterms:W3CDTF">2019-06-07T09:23:00Z</dcterms:created>
  <dcterms:modified xsi:type="dcterms:W3CDTF">2019-06-07T09:35:00Z</dcterms:modified>
</cp:coreProperties>
</file>